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891"/>
        <w:gridCol w:w="4554"/>
        <w:gridCol w:w="4555"/>
        <w:gridCol w:w="4555"/>
      </w:tblGrid>
      <w:tr w:rsidR="0047202D" w14:paraId="6B028C1E" w14:textId="77777777" w:rsidTr="009B08C8">
        <w:trPr>
          <w:trHeight w:val="552"/>
        </w:trPr>
        <w:tc>
          <w:tcPr>
            <w:tcW w:w="1754" w:type="dxa"/>
            <w:shd w:val="clear" w:color="auto" w:fill="CCCCFF"/>
          </w:tcPr>
          <w:p w14:paraId="488E7697" w14:textId="1AC80033" w:rsidR="0047202D" w:rsidRPr="0047202D" w:rsidRDefault="0047202D" w:rsidP="0047202D">
            <w:pPr>
              <w:jc w:val="center"/>
              <w:rPr>
                <w:rFonts w:ascii="Candara" w:hAnsi="Candara"/>
                <w:sz w:val="44"/>
              </w:rPr>
            </w:pPr>
            <w:r w:rsidRPr="0047202D">
              <w:rPr>
                <w:rFonts w:ascii="Candara" w:hAnsi="Candara"/>
                <w:sz w:val="44"/>
              </w:rPr>
              <w:t xml:space="preserve">Year </w:t>
            </w:r>
            <w:r w:rsidR="008327B0">
              <w:rPr>
                <w:rFonts w:ascii="Candara" w:hAnsi="Candara"/>
                <w:sz w:val="44"/>
              </w:rPr>
              <w:t>5</w:t>
            </w:r>
          </w:p>
        </w:tc>
        <w:tc>
          <w:tcPr>
            <w:tcW w:w="13801" w:type="dxa"/>
            <w:gridSpan w:val="3"/>
            <w:shd w:val="clear" w:color="auto" w:fill="CCCCFF"/>
          </w:tcPr>
          <w:p w14:paraId="1C685E9E" w14:textId="77777777" w:rsidR="0047202D" w:rsidRPr="0047202D" w:rsidRDefault="00180C66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6374DA" w14:paraId="21F59DE8" w14:textId="77777777" w:rsidTr="009B08C8">
        <w:trPr>
          <w:trHeight w:val="558"/>
        </w:trPr>
        <w:tc>
          <w:tcPr>
            <w:tcW w:w="1754" w:type="dxa"/>
            <w:shd w:val="clear" w:color="auto" w:fill="CCCCFF"/>
          </w:tcPr>
          <w:p w14:paraId="5BC647FE" w14:textId="77777777" w:rsidR="0047202D" w:rsidRPr="0047202D" w:rsidRDefault="0047202D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14:paraId="60C4C718" w14:textId="3A912F2E"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  <w:r w:rsidR="008327B0">
              <w:rPr>
                <w:rFonts w:ascii="Candara" w:hAnsi="Candara"/>
                <w:sz w:val="32"/>
              </w:rPr>
              <w:t>Properties of Materials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14:paraId="7816CC2A" w14:textId="6292E070"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  <w:r w:rsidR="008327B0">
              <w:rPr>
                <w:rFonts w:ascii="Candara" w:hAnsi="Candara"/>
                <w:sz w:val="32"/>
              </w:rPr>
              <w:t>Earth and Space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14:paraId="1DA36F68" w14:textId="0E67BA71"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topic: </w:t>
            </w:r>
            <w:r w:rsidR="008327B0">
              <w:rPr>
                <w:rFonts w:ascii="Candara" w:hAnsi="Candara"/>
                <w:sz w:val="32"/>
              </w:rPr>
              <w:t>Living Things and their Habitats</w:t>
            </w:r>
          </w:p>
        </w:tc>
      </w:tr>
      <w:tr w:rsidR="000178D2" w14:paraId="4F89D1D9" w14:textId="77777777" w:rsidTr="0047684F">
        <w:trPr>
          <w:trHeight w:val="4439"/>
        </w:trPr>
        <w:tc>
          <w:tcPr>
            <w:tcW w:w="1754" w:type="dxa"/>
            <w:shd w:val="clear" w:color="auto" w:fill="CCCCFF"/>
          </w:tcPr>
          <w:p w14:paraId="730C468E" w14:textId="1DAE07A4" w:rsidR="000178D2" w:rsidRPr="0047202D" w:rsidRDefault="000178D2" w:rsidP="0047202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Upper Key Stage 2</w:t>
            </w:r>
            <w:r w:rsidRPr="0047202D">
              <w:rPr>
                <w:rFonts w:ascii="Candara" w:hAnsi="Candara"/>
                <w:sz w:val="32"/>
              </w:rPr>
              <w:t xml:space="preserve"> </w:t>
            </w:r>
            <w:r>
              <w:rPr>
                <w:rFonts w:ascii="Candara" w:hAnsi="Candara"/>
                <w:sz w:val="32"/>
              </w:rPr>
              <w:t>National Curriculum Working Scientifically</w:t>
            </w:r>
          </w:p>
        </w:tc>
        <w:tc>
          <w:tcPr>
            <w:tcW w:w="13801" w:type="dxa"/>
            <w:gridSpan w:val="3"/>
          </w:tcPr>
          <w:p w14:paraId="678A8A6D" w14:textId="77777777" w:rsidR="000178D2" w:rsidRPr="000178D2" w:rsidRDefault="000178D2" w:rsidP="000178D2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0178D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During years 5 and 6, pupils should be taught to use the following practical scientific methods, processes and skills through the teaching of the programme of study content:</w:t>
            </w:r>
          </w:p>
          <w:p w14:paraId="48ED6C09" w14:textId="77777777" w:rsidR="000178D2" w:rsidRPr="0047684F" w:rsidRDefault="000178D2" w:rsidP="0063688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planning different types of scientific enquiries to answer questions, including recognising and controlling variables where necessary</w:t>
            </w:r>
          </w:p>
          <w:p w14:paraId="57567973" w14:textId="77777777" w:rsidR="000178D2" w:rsidRPr="0047684F" w:rsidRDefault="000178D2" w:rsidP="0063688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taking measurements, using a range of scientific equipment, with increasing accuracy and precision, taking repeat readings when appropriate</w:t>
            </w:r>
          </w:p>
          <w:p w14:paraId="2B7E0500" w14:textId="77777777" w:rsidR="000178D2" w:rsidRPr="0047684F" w:rsidRDefault="000178D2" w:rsidP="0063688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recording data and results of increasing complexity using scientific diagrams and labels, classification keys, tables, scatter graphs, bar and line graphs</w:t>
            </w:r>
          </w:p>
          <w:p w14:paraId="1C928AC6" w14:textId="77777777" w:rsidR="000178D2" w:rsidRPr="0047684F" w:rsidRDefault="000178D2" w:rsidP="0063688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using test results to make predictions to set up further comparative and fair tests</w:t>
            </w:r>
          </w:p>
          <w:p w14:paraId="3CE28321" w14:textId="77777777" w:rsidR="000178D2" w:rsidRPr="0047684F" w:rsidRDefault="000178D2" w:rsidP="0063688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14:paraId="394CBA0A" w14:textId="185B5C19" w:rsidR="000178D2" w:rsidRPr="00045075" w:rsidRDefault="000178D2" w:rsidP="005A29E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Candara" w:hAnsi="Candara"/>
                <w:sz w:val="23"/>
                <w:szCs w:val="23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identifying scientific evidence that has been used to support or refute ideas or arguments</w:t>
            </w:r>
          </w:p>
        </w:tc>
      </w:tr>
      <w:tr w:rsidR="004A55A2" w14:paraId="5C23D60C" w14:textId="77777777" w:rsidTr="009B08C8">
        <w:trPr>
          <w:trHeight w:val="1765"/>
        </w:trPr>
        <w:tc>
          <w:tcPr>
            <w:tcW w:w="1754" w:type="dxa"/>
            <w:shd w:val="clear" w:color="auto" w:fill="CCCCFF"/>
          </w:tcPr>
          <w:p w14:paraId="66B79ECD" w14:textId="77777777"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14:paraId="4D931A36" w14:textId="77777777" w:rsidR="006374DA" w:rsidRPr="006374DA" w:rsidRDefault="006374DA" w:rsidP="006374DA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6374DA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Pupils should be taught to:</w:t>
            </w:r>
          </w:p>
          <w:p w14:paraId="1F616FF9" w14:textId="77777777" w:rsidR="006374DA" w:rsidRPr="004A55A2" w:rsidRDefault="006374DA" w:rsidP="004A55A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compare and group together everyday materials on the basis of their properties, including their hardness, solubility, transparency, conductivity (electrical and thermal), and response to magnets</w:t>
            </w:r>
          </w:p>
          <w:p w14:paraId="2D54104A" w14:textId="03480988" w:rsidR="00270018" w:rsidRPr="006374DA" w:rsidRDefault="006374DA" w:rsidP="002A551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hAnsi="Candara"/>
                <w:sz w:val="24"/>
                <w:szCs w:val="24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give reasons, based on evidence from comparative and fair tests, for the particular uses of everyday materials, including metals, wood and plastic</w:t>
            </w:r>
          </w:p>
        </w:tc>
        <w:tc>
          <w:tcPr>
            <w:tcW w:w="4599" w:type="dxa"/>
          </w:tcPr>
          <w:p w14:paraId="65F0072F" w14:textId="77777777" w:rsidR="006374DA" w:rsidRPr="006374DA" w:rsidRDefault="006374DA" w:rsidP="006374DA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6374DA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Pupils should be taught to:</w:t>
            </w:r>
          </w:p>
          <w:p w14:paraId="44508CC3" w14:textId="3F9F630B" w:rsidR="006374DA" w:rsidRDefault="006374DA" w:rsidP="004A55A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movement of the Earth and other planets relative to the sun in the solar system</w:t>
            </w:r>
          </w:p>
          <w:p w14:paraId="6134E3E3" w14:textId="77777777" w:rsidR="006374DA" w:rsidRPr="004A55A2" w:rsidRDefault="006374DA" w:rsidP="004A55A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movement of the moon relative to the Earth</w:t>
            </w:r>
          </w:p>
          <w:p w14:paraId="45176D81" w14:textId="77777777" w:rsidR="006374DA" w:rsidRPr="004A55A2" w:rsidRDefault="006374DA" w:rsidP="004A55A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sun, Earth and moon as approximately spherical bodies</w:t>
            </w:r>
          </w:p>
          <w:p w14:paraId="0D01BD5A" w14:textId="684E6C79" w:rsidR="0047202D" w:rsidRPr="006374DA" w:rsidRDefault="006374DA" w:rsidP="002A551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andara" w:hAnsi="Candara"/>
                <w:sz w:val="24"/>
                <w:szCs w:val="24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use the idea of the Earth’s rotation to explain day and night and the apparent movement of the sun across the sky</w:t>
            </w:r>
          </w:p>
        </w:tc>
        <w:tc>
          <w:tcPr>
            <w:tcW w:w="4602" w:type="dxa"/>
          </w:tcPr>
          <w:p w14:paraId="2AF1A7BA" w14:textId="77777777" w:rsidR="000178D2" w:rsidRPr="000178D2" w:rsidRDefault="000178D2" w:rsidP="000178D2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0178D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Pupils should be taught to:</w:t>
            </w:r>
          </w:p>
          <w:p w14:paraId="13BC4757" w14:textId="77777777" w:rsidR="000178D2" w:rsidRPr="004A55A2" w:rsidRDefault="000178D2" w:rsidP="004A55A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differences in the life cycles of a mammal, an amphibian, an insect and a bird</w:t>
            </w:r>
          </w:p>
          <w:p w14:paraId="390993FF" w14:textId="77777777" w:rsidR="000178D2" w:rsidRPr="004A55A2" w:rsidRDefault="000178D2" w:rsidP="004A55A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life process of reproduction in some plants and animals</w:t>
            </w:r>
          </w:p>
          <w:p w14:paraId="16C9F0B4" w14:textId="77777777" w:rsidR="000757D4" w:rsidRPr="006374DA" w:rsidRDefault="000757D4" w:rsidP="004A55A2">
            <w:pPr>
              <w:pStyle w:val="Default"/>
              <w:rPr>
                <w:rFonts w:ascii="Candara" w:hAnsi="Candara"/>
              </w:rPr>
            </w:pPr>
          </w:p>
        </w:tc>
      </w:tr>
      <w:tr w:rsidR="004A55A2" w14:paraId="35BDABDF" w14:textId="77777777" w:rsidTr="00DF1BB4">
        <w:trPr>
          <w:trHeight w:val="762"/>
        </w:trPr>
        <w:tc>
          <w:tcPr>
            <w:tcW w:w="1754" w:type="dxa"/>
            <w:shd w:val="clear" w:color="auto" w:fill="CCCCFF"/>
          </w:tcPr>
          <w:p w14:paraId="65D76E16" w14:textId="77777777" w:rsidR="0047202D" w:rsidRDefault="005277FD" w:rsidP="0047202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14:paraId="14A73922" w14:textId="77777777" w:rsidR="005277FD" w:rsidRPr="0047202D" w:rsidRDefault="005277FD" w:rsidP="005277F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  <w:shd w:val="clear" w:color="auto" w:fill="FFFFFF" w:themeFill="background1"/>
          </w:tcPr>
          <w:p w14:paraId="0194FA3F" w14:textId="28C926A0" w:rsidR="0047202D" w:rsidRDefault="0047684F" w:rsidP="0047202D">
            <w:pPr>
              <w:rPr>
                <w:rFonts w:ascii="Candara" w:hAnsi="Candara" w:cs="Arial"/>
                <w:color w:val="0B0C0C"/>
                <w:sz w:val="24"/>
                <w:szCs w:val="24"/>
                <w:shd w:val="clear" w:color="auto" w:fill="F3F2F1"/>
              </w:rPr>
            </w:pPr>
            <w:r>
              <w:rPr>
                <w:rFonts w:ascii="Candara" w:hAnsi="Candara" w:cs="Arial"/>
                <w:color w:val="0B0C0C"/>
                <w:sz w:val="24"/>
                <w:szCs w:val="24"/>
                <w:shd w:val="clear" w:color="auto" w:fill="F3F2F1"/>
              </w:rPr>
              <w:t>Magnets in Y3</w:t>
            </w:r>
          </w:p>
          <w:p w14:paraId="6E47797B" w14:textId="293D3936" w:rsidR="0047684F" w:rsidRPr="0047684F" w:rsidRDefault="0047684F" w:rsidP="0047202D">
            <w:pPr>
              <w:rPr>
                <w:rFonts w:ascii="Candara" w:hAnsi="Candara" w:cs="Arial"/>
                <w:color w:val="0B0C0C"/>
                <w:sz w:val="24"/>
                <w:szCs w:val="24"/>
                <w:shd w:val="clear" w:color="auto" w:fill="F3F2F1"/>
              </w:rPr>
            </w:pPr>
            <w:r>
              <w:rPr>
                <w:rFonts w:ascii="Candara" w:hAnsi="Candara" w:cs="Arial"/>
                <w:color w:val="0B0C0C"/>
                <w:sz w:val="24"/>
                <w:szCs w:val="24"/>
                <w:shd w:val="clear" w:color="auto" w:fill="F3F2F1"/>
              </w:rPr>
              <w:t>Electricity in Y4</w:t>
            </w:r>
          </w:p>
        </w:tc>
        <w:tc>
          <w:tcPr>
            <w:tcW w:w="4599" w:type="dxa"/>
          </w:tcPr>
          <w:p w14:paraId="470C635C" w14:textId="2D4A4BD3" w:rsidR="0047202D" w:rsidRPr="007C26E6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14:paraId="414CAE0B" w14:textId="77777777" w:rsidR="0047202D" w:rsidRPr="007C26E6" w:rsidRDefault="0047202D" w:rsidP="000757D4">
            <w:pPr>
              <w:rPr>
                <w:rFonts w:ascii="Candara" w:hAnsi="Candara"/>
                <w:sz w:val="24"/>
              </w:rPr>
            </w:pPr>
          </w:p>
        </w:tc>
      </w:tr>
      <w:tr w:rsidR="004A55A2" w14:paraId="3FD9B191" w14:textId="77777777" w:rsidTr="009B08C8">
        <w:trPr>
          <w:trHeight w:val="3020"/>
        </w:trPr>
        <w:tc>
          <w:tcPr>
            <w:tcW w:w="1754" w:type="dxa"/>
            <w:shd w:val="clear" w:color="auto" w:fill="CCCCFF"/>
          </w:tcPr>
          <w:p w14:paraId="4877559D" w14:textId="77777777"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Knowledge statements</w:t>
            </w:r>
          </w:p>
        </w:tc>
        <w:tc>
          <w:tcPr>
            <w:tcW w:w="4600" w:type="dxa"/>
          </w:tcPr>
          <w:p w14:paraId="2B96A17E" w14:textId="4EBC4C14" w:rsidR="000757D4" w:rsidRPr="009C31A2" w:rsidRDefault="009C31A2" w:rsidP="009C31A2">
            <w:pPr>
              <w:rPr>
                <w:rFonts w:ascii="Candara" w:hAnsi="Candara"/>
                <w:sz w:val="24"/>
              </w:rPr>
            </w:pPr>
            <w:r w:rsidRPr="009C31A2">
              <w:rPr>
                <w:rFonts w:ascii="Candara" w:hAnsi="Candara"/>
                <w:sz w:val="24"/>
              </w:rPr>
              <w:t>1.</w:t>
            </w:r>
            <w:r>
              <w:rPr>
                <w:rFonts w:ascii="Candara" w:hAnsi="Candara"/>
                <w:sz w:val="24"/>
              </w:rPr>
              <w:t xml:space="preserve"> To know the correct terminology</w:t>
            </w:r>
            <w:r w:rsidRPr="009C31A2">
              <w:rPr>
                <w:rFonts w:ascii="Candara" w:hAnsi="Candara"/>
                <w:sz w:val="24"/>
              </w:rPr>
              <w:t xml:space="preserve"> to describe materials. </w:t>
            </w:r>
          </w:p>
          <w:p w14:paraId="5180A81F" w14:textId="54111446" w:rsidR="009C31A2" w:rsidRPr="009C31A2" w:rsidRDefault="009C31A2" w:rsidP="009C31A2">
            <w:r>
              <w:t xml:space="preserve">2. To be able to explain the uses of certain materials based upon their properties. </w:t>
            </w:r>
          </w:p>
          <w:p w14:paraId="1919524E" w14:textId="3CCA0A6D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3. To be able to identify materials which are electrical conductors and insulators. </w:t>
            </w:r>
          </w:p>
          <w:p w14:paraId="42973BF7" w14:textId="42B8C98E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4. To be able to identify material which are thermal conductors and insulators. </w:t>
            </w:r>
          </w:p>
          <w:p w14:paraId="251C4C71" w14:textId="77C39505" w:rsidR="009C31A2" w:rsidRP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5. To be able to identify materials that are magnetic.</w:t>
            </w:r>
          </w:p>
        </w:tc>
        <w:tc>
          <w:tcPr>
            <w:tcW w:w="4599" w:type="dxa"/>
          </w:tcPr>
          <w:p w14:paraId="67E54EF1" w14:textId="405053F5" w:rsidR="000757D4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1. </w:t>
            </w:r>
            <w:r w:rsidR="005C51E4">
              <w:rPr>
                <w:rFonts w:ascii="Candara" w:hAnsi="Candara"/>
                <w:sz w:val="24"/>
              </w:rPr>
              <w:t>To know that the sun is at the centre of our solar system and tha</w:t>
            </w:r>
            <w:r w:rsidR="00504758">
              <w:rPr>
                <w:rFonts w:ascii="Candara" w:hAnsi="Candara"/>
                <w:sz w:val="24"/>
              </w:rPr>
              <w:t xml:space="preserve">t </w:t>
            </w:r>
            <w:r w:rsidR="005C51E4">
              <w:rPr>
                <w:rFonts w:ascii="Candara" w:hAnsi="Candara"/>
                <w:sz w:val="24"/>
              </w:rPr>
              <w:t xml:space="preserve">it has 8planets </w:t>
            </w:r>
            <w:r w:rsidR="00504758">
              <w:rPr>
                <w:rFonts w:ascii="Candara" w:hAnsi="Candara"/>
                <w:sz w:val="24"/>
              </w:rPr>
              <w:t>which</w:t>
            </w:r>
            <w:r w:rsidR="005C51E4">
              <w:rPr>
                <w:rFonts w:ascii="Candara" w:hAnsi="Candara"/>
                <w:sz w:val="24"/>
              </w:rPr>
              <w:t xml:space="preserve"> orbit it.</w:t>
            </w:r>
          </w:p>
          <w:p w14:paraId="79A43DCC" w14:textId="0C7066D6" w:rsidR="005C51E4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2. </w:t>
            </w:r>
            <w:r w:rsidR="005C51E4">
              <w:rPr>
                <w:rFonts w:ascii="Candara" w:hAnsi="Candara"/>
                <w:sz w:val="24"/>
              </w:rPr>
              <w:t xml:space="preserve">To know that the </w:t>
            </w:r>
            <w:r w:rsidR="00504758">
              <w:rPr>
                <w:rFonts w:ascii="Candara" w:hAnsi="Candara"/>
                <w:sz w:val="24"/>
              </w:rPr>
              <w:t xml:space="preserve">sun, Earth and moon are </w:t>
            </w:r>
            <w:r w:rsidR="005C51E4">
              <w:rPr>
                <w:rFonts w:ascii="Candara" w:hAnsi="Candara"/>
                <w:sz w:val="24"/>
              </w:rPr>
              <w:t>spher</w:t>
            </w:r>
            <w:r w:rsidR="00504758">
              <w:rPr>
                <w:rFonts w:ascii="Candara" w:hAnsi="Candara"/>
                <w:sz w:val="24"/>
              </w:rPr>
              <w:t xml:space="preserve">ical bodies </w:t>
            </w:r>
            <w:r w:rsidR="005C51E4">
              <w:rPr>
                <w:rFonts w:ascii="Candara" w:hAnsi="Candara"/>
                <w:sz w:val="24"/>
              </w:rPr>
              <w:t xml:space="preserve">and </w:t>
            </w:r>
            <w:r w:rsidR="00504758">
              <w:rPr>
                <w:rFonts w:ascii="Candara" w:hAnsi="Candara"/>
                <w:sz w:val="24"/>
              </w:rPr>
              <w:t xml:space="preserve">that the Earth is </w:t>
            </w:r>
            <w:r w:rsidR="005C51E4">
              <w:rPr>
                <w:rFonts w:ascii="Candara" w:hAnsi="Candara"/>
                <w:sz w:val="24"/>
              </w:rPr>
              <w:t>not flat.</w:t>
            </w:r>
          </w:p>
          <w:p w14:paraId="38866D2A" w14:textId="490925AE" w:rsidR="005C51E4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3. </w:t>
            </w:r>
            <w:r w:rsidR="005C51E4">
              <w:rPr>
                <w:rFonts w:ascii="Candara" w:hAnsi="Candara"/>
                <w:sz w:val="24"/>
              </w:rPr>
              <w:t xml:space="preserve">To know that Earth </w:t>
            </w:r>
            <w:r w:rsidR="00504758">
              <w:rPr>
                <w:rFonts w:ascii="Candara" w:hAnsi="Candara"/>
                <w:sz w:val="24"/>
              </w:rPr>
              <w:t xml:space="preserve">takes 365.25 days or 1year to </w:t>
            </w:r>
            <w:r w:rsidR="005C51E4">
              <w:rPr>
                <w:rFonts w:ascii="Candara" w:hAnsi="Candara"/>
                <w:sz w:val="24"/>
              </w:rPr>
              <w:t>orbit the</w:t>
            </w:r>
            <w:r w:rsidR="00504758">
              <w:rPr>
                <w:rFonts w:ascii="Candara" w:hAnsi="Candara"/>
                <w:sz w:val="24"/>
              </w:rPr>
              <w:t xml:space="preserve"> sun.</w:t>
            </w:r>
          </w:p>
          <w:p w14:paraId="5DD8CB98" w14:textId="0A088CED" w:rsidR="00504758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4. </w:t>
            </w:r>
            <w:r w:rsidR="00504758">
              <w:rPr>
                <w:rFonts w:ascii="Candara" w:hAnsi="Candara"/>
                <w:sz w:val="24"/>
              </w:rPr>
              <w:t>To know that the Ea</w:t>
            </w:r>
            <w:r w:rsidR="009328E9">
              <w:rPr>
                <w:rFonts w:ascii="Candara" w:hAnsi="Candara"/>
                <w:sz w:val="24"/>
              </w:rPr>
              <w:t>rth takes 24hours to spin on it</w:t>
            </w:r>
            <w:bookmarkStart w:id="0" w:name="_GoBack"/>
            <w:bookmarkEnd w:id="0"/>
            <w:r w:rsidR="00504758">
              <w:rPr>
                <w:rFonts w:ascii="Candara" w:hAnsi="Candara"/>
                <w:sz w:val="24"/>
              </w:rPr>
              <w:t>s own axis which gives us day and night.</w:t>
            </w:r>
          </w:p>
          <w:p w14:paraId="18B38589" w14:textId="6361CC12" w:rsidR="00504758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5. </w:t>
            </w:r>
            <w:r w:rsidR="00504758">
              <w:rPr>
                <w:rFonts w:ascii="Candara" w:hAnsi="Candara"/>
                <w:sz w:val="24"/>
              </w:rPr>
              <w:t>To understand that the sun appears to move across the sky</w:t>
            </w:r>
            <w:r w:rsidR="004816CC">
              <w:rPr>
                <w:rFonts w:ascii="Candara" w:hAnsi="Candara"/>
                <w:sz w:val="24"/>
              </w:rPr>
              <w:t xml:space="preserve"> and it rises in the east and sets in the west.</w:t>
            </w:r>
          </w:p>
          <w:p w14:paraId="477EE49B" w14:textId="28EC0460" w:rsidR="00504758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6. </w:t>
            </w:r>
            <w:r w:rsidR="00504758">
              <w:rPr>
                <w:rFonts w:ascii="Candara" w:hAnsi="Candara"/>
                <w:sz w:val="24"/>
              </w:rPr>
              <w:t>To know that shadows change in relation to the sun’s position</w:t>
            </w:r>
            <w:r w:rsidR="004816CC">
              <w:rPr>
                <w:rFonts w:ascii="Candara" w:hAnsi="Candara"/>
                <w:sz w:val="24"/>
              </w:rPr>
              <w:t xml:space="preserve"> in the sky.</w:t>
            </w:r>
          </w:p>
          <w:p w14:paraId="0FFB8C91" w14:textId="14233224" w:rsidR="004816CC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7. </w:t>
            </w:r>
            <w:r w:rsidR="00504758">
              <w:rPr>
                <w:rFonts w:ascii="Candara" w:hAnsi="Candara"/>
                <w:sz w:val="24"/>
              </w:rPr>
              <w:t>To know that</w:t>
            </w:r>
            <w:r w:rsidR="004816CC">
              <w:rPr>
                <w:rFonts w:ascii="Candara" w:hAnsi="Candara"/>
                <w:sz w:val="24"/>
              </w:rPr>
              <w:t xml:space="preserve"> the moon is a celestial object which orbits a planet.</w:t>
            </w:r>
          </w:p>
          <w:p w14:paraId="5017F030" w14:textId="75C1E58C" w:rsidR="004816CC" w:rsidRDefault="009C31A2" w:rsidP="005C51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8. </w:t>
            </w:r>
            <w:r w:rsidR="004816CC">
              <w:rPr>
                <w:rFonts w:ascii="Candara" w:hAnsi="Candara"/>
                <w:sz w:val="24"/>
              </w:rPr>
              <w:t>To know the moon takes 28days to orbit the Earth.</w:t>
            </w:r>
          </w:p>
          <w:p w14:paraId="49AD4DD0" w14:textId="18E01729" w:rsidR="005C51E4" w:rsidRPr="005C51E4" w:rsidRDefault="005C51E4" w:rsidP="005C51E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14:paraId="5260978E" w14:textId="77777777" w:rsidR="00045075" w:rsidRDefault="009C31A2" w:rsidP="009C31A2">
            <w:pPr>
              <w:rPr>
                <w:rFonts w:ascii="Candara" w:hAnsi="Candara"/>
                <w:sz w:val="24"/>
              </w:rPr>
            </w:pPr>
            <w:r w:rsidRPr="009C31A2">
              <w:rPr>
                <w:rFonts w:ascii="Candara" w:hAnsi="Candara"/>
                <w:sz w:val="24"/>
              </w:rPr>
              <w:t>1.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9C31A2">
              <w:rPr>
                <w:rFonts w:ascii="Candara" w:hAnsi="Candara"/>
                <w:sz w:val="24"/>
              </w:rPr>
              <w:t xml:space="preserve">To </w:t>
            </w:r>
            <w:r>
              <w:rPr>
                <w:rFonts w:ascii="Candara" w:hAnsi="Candara"/>
                <w:sz w:val="24"/>
              </w:rPr>
              <w:t xml:space="preserve">know each stage of the life cycle of a mammal. </w:t>
            </w:r>
          </w:p>
          <w:p w14:paraId="00ACB1F1" w14:textId="51A0469E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2. </w:t>
            </w:r>
            <w:r w:rsidRPr="009C31A2">
              <w:rPr>
                <w:rFonts w:ascii="Candara" w:hAnsi="Candara"/>
                <w:sz w:val="24"/>
              </w:rPr>
              <w:t xml:space="preserve">To </w:t>
            </w:r>
            <w:r>
              <w:rPr>
                <w:rFonts w:ascii="Candara" w:hAnsi="Candara"/>
                <w:sz w:val="24"/>
              </w:rPr>
              <w:t xml:space="preserve">know each stage of the life cycle of an amphibian. </w:t>
            </w:r>
          </w:p>
          <w:p w14:paraId="4F3C89C3" w14:textId="77777777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3. </w:t>
            </w:r>
            <w:r w:rsidRPr="009C31A2">
              <w:rPr>
                <w:rFonts w:ascii="Candara" w:hAnsi="Candara"/>
                <w:sz w:val="24"/>
              </w:rPr>
              <w:t xml:space="preserve">To </w:t>
            </w:r>
            <w:r>
              <w:rPr>
                <w:rFonts w:ascii="Candara" w:hAnsi="Candara"/>
                <w:sz w:val="24"/>
              </w:rPr>
              <w:t>know each stage of the life cycle of a bird.</w:t>
            </w:r>
          </w:p>
          <w:p w14:paraId="45A417C2" w14:textId="77777777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4. </w:t>
            </w:r>
            <w:r w:rsidRPr="009C31A2">
              <w:rPr>
                <w:rFonts w:ascii="Candara" w:hAnsi="Candara"/>
                <w:sz w:val="24"/>
              </w:rPr>
              <w:t>1.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9C31A2">
              <w:rPr>
                <w:rFonts w:ascii="Candara" w:hAnsi="Candara"/>
                <w:sz w:val="24"/>
              </w:rPr>
              <w:t xml:space="preserve">To </w:t>
            </w:r>
            <w:r>
              <w:rPr>
                <w:rFonts w:ascii="Candara" w:hAnsi="Candara"/>
                <w:sz w:val="24"/>
              </w:rPr>
              <w:t>know each stage of the 2 different life cycles of an insect.</w:t>
            </w:r>
          </w:p>
          <w:p w14:paraId="3F244CE4" w14:textId="77777777" w:rsidR="009C31A2" w:rsidRDefault="009C31A2" w:rsidP="009C31A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5. To be able to explain </w:t>
            </w:r>
            <w:r w:rsidR="00FE5362">
              <w:rPr>
                <w:rFonts w:ascii="Candara" w:hAnsi="Candara"/>
                <w:sz w:val="24"/>
              </w:rPr>
              <w:t xml:space="preserve">how plants reproduce. </w:t>
            </w:r>
          </w:p>
          <w:p w14:paraId="188EF856" w14:textId="35600172" w:rsidR="00FE5362" w:rsidRPr="009C31A2" w:rsidRDefault="00FE5362" w:rsidP="009C31A2">
            <w:pPr>
              <w:rPr>
                <w:rFonts w:ascii="Candara" w:hAnsi="Candara"/>
                <w:sz w:val="24"/>
              </w:rPr>
            </w:pPr>
          </w:p>
        </w:tc>
      </w:tr>
      <w:tr w:rsidR="004A55A2" w14:paraId="0E75838A" w14:textId="77777777" w:rsidTr="009B08C8">
        <w:trPr>
          <w:trHeight w:val="1259"/>
        </w:trPr>
        <w:tc>
          <w:tcPr>
            <w:tcW w:w="1754" w:type="dxa"/>
            <w:shd w:val="clear" w:color="auto" w:fill="CCCCFF"/>
          </w:tcPr>
          <w:p w14:paraId="1D7DD59B" w14:textId="77777777"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14:paraId="7F784B2F" w14:textId="61540037" w:rsidR="0047202D" w:rsidRPr="00877A0F" w:rsidRDefault="00434EA3" w:rsidP="00877A0F">
            <w:pPr>
              <w:rPr>
                <w:rFonts w:ascii="Candara" w:hAnsi="Candara"/>
                <w:sz w:val="24"/>
              </w:rPr>
            </w:pP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hardness, solub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le, insoluble, </w:t>
            </w: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transpare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nt</w:t>
            </w: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,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translucent, opaque,</w:t>
            </w: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conductivity (electrical and thermal),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insulator, </w:t>
            </w:r>
            <w:r w:rsidRPr="004A55A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magnet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ic, </w:t>
            </w:r>
          </w:p>
        </w:tc>
        <w:tc>
          <w:tcPr>
            <w:tcW w:w="4599" w:type="dxa"/>
          </w:tcPr>
          <w:p w14:paraId="44E94CE6" w14:textId="32E17989" w:rsidR="000757D4" w:rsidRPr="00877A0F" w:rsidRDefault="00F5008B" w:rsidP="000757D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Sphere, spherical, orbit, solar system., celestial,</w:t>
            </w:r>
          </w:p>
        </w:tc>
        <w:tc>
          <w:tcPr>
            <w:tcW w:w="4602" w:type="dxa"/>
          </w:tcPr>
          <w:p w14:paraId="25DE25F9" w14:textId="7133DDCF" w:rsidR="008A1C26" w:rsidRPr="008A1C26" w:rsidRDefault="008A1C26" w:rsidP="008A1C26">
            <w:p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8A1C26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life cycle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, </w:t>
            </w:r>
            <w:r w:rsidRPr="008A1C26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mammal, amphibian, insect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,</w:t>
            </w:r>
            <w:r w:rsidRPr="008A1C26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bird</w:t>
            </w:r>
            <w:r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, plant, stamen, carpel, stigma, petal, anther</w:t>
            </w:r>
            <w:r w:rsidR="00463529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, filament, ovary, stem, roots, pollination, style, reproduction, environment, David Attenborough, Jane </w:t>
            </w:r>
            <w:proofErr w:type="spellStart"/>
            <w:r w:rsidR="00463529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Goddall</w:t>
            </w:r>
            <w:proofErr w:type="spellEnd"/>
          </w:p>
          <w:p w14:paraId="4537F317" w14:textId="77777777" w:rsidR="0047202D" w:rsidRPr="00877A0F" w:rsidRDefault="0047202D" w:rsidP="0047202D">
            <w:pPr>
              <w:rPr>
                <w:rFonts w:ascii="Candara" w:hAnsi="Candara"/>
                <w:sz w:val="24"/>
              </w:rPr>
            </w:pPr>
          </w:p>
        </w:tc>
      </w:tr>
      <w:tr w:rsidR="004A55A2" w14:paraId="71F5E796" w14:textId="77777777" w:rsidTr="009B08C8">
        <w:trPr>
          <w:trHeight w:val="1074"/>
        </w:trPr>
        <w:tc>
          <w:tcPr>
            <w:tcW w:w="1754" w:type="dxa"/>
            <w:shd w:val="clear" w:color="auto" w:fill="CCCCFF"/>
          </w:tcPr>
          <w:p w14:paraId="4D43F1DD" w14:textId="77777777" w:rsidR="0047202D" w:rsidRPr="004029A5" w:rsidRDefault="0047202D" w:rsidP="0047202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14:paraId="42A295FC" w14:textId="77777777" w:rsidR="004029A5" w:rsidRPr="004029A5" w:rsidRDefault="004029A5" w:rsidP="0047202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14:paraId="713CE45B" w14:textId="77777777" w:rsidR="008A1C26" w:rsidRDefault="008A1C26" w:rsidP="008A1C2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to DT – how to move a boat across the water</w:t>
            </w:r>
          </w:p>
          <w:p w14:paraId="7260B132" w14:textId="77777777" w:rsidR="0047202D" w:rsidRPr="00045075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14:paraId="5C311580" w14:textId="59AE4AF2" w:rsidR="00045075" w:rsidRDefault="00C01E1C" w:rsidP="0047202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to English  - The Darkest Dark by Chris Hadfield</w:t>
            </w:r>
          </w:p>
          <w:p w14:paraId="1009D697" w14:textId="77777777" w:rsidR="00C01E1C" w:rsidRDefault="00C01E1C" w:rsidP="0047202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to NASA and Apollo 11 and the moon landing.</w:t>
            </w:r>
          </w:p>
          <w:p w14:paraId="7A602E5A" w14:textId="77777777" w:rsidR="00C01E1C" w:rsidRDefault="00C01E1C" w:rsidP="0047202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to Tim Peake – British astronaut</w:t>
            </w:r>
          </w:p>
          <w:p w14:paraId="027AC467" w14:textId="4875DA46" w:rsidR="00C01E1C" w:rsidRPr="00045075" w:rsidRDefault="00C01E1C" w:rsidP="0047202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Daresbury Laboratories – talk/visit</w:t>
            </w:r>
          </w:p>
        </w:tc>
        <w:tc>
          <w:tcPr>
            <w:tcW w:w="4602" w:type="dxa"/>
          </w:tcPr>
          <w:p w14:paraId="3ACD5300" w14:textId="0D19C070" w:rsidR="00045075" w:rsidRPr="00045075" w:rsidRDefault="00463529" w:rsidP="0047202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Work by David Attenborough and Jane </w:t>
            </w:r>
            <w:proofErr w:type="spellStart"/>
            <w:r>
              <w:rPr>
                <w:rFonts w:ascii="Candara" w:hAnsi="Candara"/>
                <w:sz w:val="24"/>
              </w:rPr>
              <w:t>Goddall</w:t>
            </w:r>
            <w:proofErr w:type="spellEnd"/>
          </w:p>
        </w:tc>
      </w:tr>
    </w:tbl>
    <w:p w14:paraId="01C26C5E" w14:textId="3B8EDED3" w:rsidR="000178D2" w:rsidRDefault="000178D2"/>
    <w:p w14:paraId="730711D3" w14:textId="77777777" w:rsidR="000178D2" w:rsidRDefault="000178D2">
      <w:r>
        <w:br w:type="page"/>
      </w:r>
    </w:p>
    <w:p w14:paraId="3263D92A" w14:textId="77777777" w:rsidR="00FF2E47" w:rsidRDefault="00FF2E47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891"/>
        <w:gridCol w:w="4557"/>
        <w:gridCol w:w="4556"/>
        <w:gridCol w:w="4551"/>
      </w:tblGrid>
      <w:tr w:rsidR="0091189D" w14:paraId="0DAA4121" w14:textId="77777777" w:rsidTr="009B08C8">
        <w:trPr>
          <w:trHeight w:val="552"/>
        </w:trPr>
        <w:tc>
          <w:tcPr>
            <w:tcW w:w="1754" w:type="dxa"/>
            <w:shd w:val="clear" w:color="auto" w:fill="CCCCFF"/>
          </w:tcPr>
          <w:p w14:paraId="1AC403D4" w14:textId="2A2C1AA0" w:rsidR="0091189D" w:rsidRPr="0047202D" w:rsidRDefault="0091189D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 xml:space="preserve">Year </w:t>
            </w:r>
            <w:r w:rsidR="008327B0">
              <w:rPr>
                <w:rFonts w:ascii="Candara" w:hAnsi="Candara"/>
                <w:sz w:val="44"/>
              </w:rPr>
              <w:t>5</w:t>
            </w:r>
          </w:p>
        </w:tc>
        <w:tc>
          <w:tcPr>
            <w:tcW w:w="13801" w:type="dxa"/>
            <w:gridSpan w:val="3"/>
            <w:shd w:val="clear" w:color="auto" w:fill="CCCCFF"/>
          </w:tcPr>
          <w:p w14:paraId="6CD39FE7" w14:textId="77777777"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14:paraId="42EDE986" w14:textId="77777777" w:rsidTr="00ED6005">
        <w:trPr>
          <w:trHeight w:val="558"/>
        </w:trPr>
        <w:tc>
          <w:tcPr>
            <w:tcW w:w="1754" w:type="dxa"/>
            <w:shd w:val="clear" w:color="auto" w:fill="CCCCFF"/>
          </w:tcPr>
          <w:p w14:paraId="57914B28" w14:textId="77777777"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14:paraId="7BFD11E6" w14:textId="6C56EF62"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topic:</w:t>
            </w:r>
            <w:r>
              <w:rPr>
                <w:rFonts w:ascii="Candara" w:hAnsi="Candara"/>
                <w:sz w:val="32"/>
              </w:rPr>
              <w:t xml:space="preserve"> </w:t>
            </w:r>
            <w:r w:rsidR="008327B0">
              <w:rPr>
                <w:rFonts w:ascii="Candara" w:hAnsi="Candara"/>
                <w:sz w:val="32"/>
              </w:rPr>
              <w:t>Changes of materials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14:paraId="36A492A0" w14:textId="316CA209"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Topic:</w:t>
            </w:r>
            <w:r>
              <w:rPr>
                <w:rFonts w:ascii="Candara" w:hAnsi="Candara"/>
                <w:sz w:val="32"/>
              </w:rPr>
              <w:t xml:space="preserve"> </w:t>
            </w:r>
            <w:r w:rsidR="008327B0">
              <w:rPr>
                <w:rFonts w:ascii="Candara" w:hAnsi="Candara"/>
                <w:sz w:val="32"/>
              </w:rPr>
              <w:t>Forces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14:paraId="6299D785" w14:textId="70CDB170"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topic: </w:t>
            </w:r>
            <w:r w:rsidR="008327B0">
              <w:rPr>
                <w:rFonts w:ascii="Candara" w:hAnsi="Candara"/>
                <w:sz w:val="32"/>
              </w:rPr>
              <w:t>Animals including Humans</w:t>
            </w:r>
          </w:p>
        </w:tc>
      </w:tr>
      <w:tr w:rsidR="006374DA" w14:paraId="3C55B735" w14:textId="77777777" w:rsidTr="0047684F">
        <w:trPr>
          <w:trHeight w:val="4431"/>
        </w:trPr>
        <w:tc>
          <w:tcPr>
            <w:tcW w:w="1754" w:type="dxa"/>
            <w:shd w:val="clear" w:color="auto" w:fill="CCCCFF"/>
          </w:tcPr>
          <w:p w14:paraId="0E29B64E" w14:textId="1B7A4DB1" w:rsidR="006374DA" w:rsidRPr="0047202D" w:rsidRDefault="006374DA" w:rsidP="0091189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Upper Key Stage 2</w:t>
            </w:r>
            <w:r w:rsidRPr="0047202D">
              <w:rPr>
                <w:rFonts w:ascii="Candara" w:hAnsi="Candara"/>
                <w:sz w:val="32"/>
              </w:rPr>
              <w:t xml:space="preserve"> </w:t>
            </w:r>
            <w:r>
              <w:rPr>
                <w:rFonts w:ascii="Candara" w:hAnsi="Candara"/>
                <w:sz w:val="32"/>
              </w:rPr>
              <w:t>National Curriculum Working Scientifically</w:t>
            </w:r>
          </w:p>
        </w:tc>
        <w:tc>
          <w:tcPr>
            <w:tcW w:w="13801" w:type="dxa"/>
            <w:gridSpan w:val="3"/>
          </w:tcPr>
          <w:p w14:paraId="1BE2F76E" w14:textId="77777777" w:rsidR="006374DA" w:rsidRPr="000178D2" w:rsidRDefault="006374DA" w:rsidP="006374DA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0178D2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During years 5 and 6, pupils should be taught to use the following practical scientific methods, processes and skills through the teaching of the programme of study content:</w:t>
            </w:r>
          </w:p>
          <w:p w14:paraId="6D3AFFDD" w14:textId="77777777" w:rsidR="006374DA" w:rsidRPr="0047684F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planning different types of scientific enquiries to answer questions, including recognising and controlling variables where necessary</w:t>
            </w:r>
          </w:p>
          <w:p w14:paraId="0B76B760" w14:textId="77777777" w:rsidR="006374DA" w:rsidRPr="0047684F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taking measurements, using a range of scientific equipment, with increasing accuracy and precision, taking repeat readings when appropriate</w:t>
            </w:r>
          </w:p>
          <w:p w14:paraId="64659B8A" w14:textId="5E467C2C" w:rsidR="006374DA" w:rsidRPr="0047684F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recording data and results of increasing complexity using scientific diagrams and labels, classification</w:t>
            </w:r>
            <w:r w:rsidR="00636880"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keys, tables, scatter graphs, bar and line graphs</w:t>
            </w:r>
          </w:p>
          <w:p w14:paraId="290CE9C8" w14:textId="77777777" w:rsidR="006374DA" w:rsidRPr="0047684F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using test results to make predictions to set up further comparative and fair tests</w:t>
            </w:r>
          </w:p>
          <w:p w14:paraId="6F715FAA" w14:textId="79F3B0B4" w:rsidR="006374DA" w:rsidRPr="0047684F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reporting and presenting findings from enquiries, including conclusions, causal relationships and explanations of and a degree of trust in results, in oral and written forms such as displays and other</w:t>
            </w:r>
            <w:r w:rsidR="00636880"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presentations</w:t>
            </w:r>
          </w:p>
          <w:p w14:paraId="2DE4C491" w14:textId="363A49E8" w:rsidR="006374DA" w:rsidRPr="00636880" w:rsidRDefault="006374DA" w:rsidP="006368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47684F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identifying scientific evidence that has been used to support or refute ideas or arguments</w:t>
            </w:r>
          </w:p>
        </w:tc>
      </w:tr>
      <w:tr w:rsidR="0091189D" w14:paraId="1D8CD816" w14:textId="77777777" w:rsidTr="009B08C8">
        <w:trPr>
          <w:trHeight w:val="1135"/>
        </w:trPr>
        <w:tc>
          <w:tcPr>
            <w:tcW w:w="1754" w:type="dxa"/>
            <w:shd w:val="clear" w:color="auto" w:fill="CCCCFF"/>
          </w:tcPr>
          <w:p w14:paraId="3C249C36" w14:textId="77777777"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14:paraId="655FE657" w14:textId="77777777" w:rsidR="004A55A2" w:rsidRPr="006374DA" w:rsidRDefault="004A55A2" w:rsidP="004A55A2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6374DA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Pupils should be taught to:</w:t>
            </w:r>
          </w:p>
          <w:p w14:paraId="5B0C4D11" w14:textId="77777777" w:rsidR="002A551C" w:rsidRPr="002A551C" w:rsidRDefault="002A551C" w:rsidP="002A551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know that some materials will dissolve in liquid to form a solution, and describe how to recover a substance from a solution</w:t>
            </w:r>
          </w:p>
          <w:p w14:paraId="01F561A4" w14:textId="3DAF8999" w:rsidR="002A551C" w:rsidRPr="002A551C" w:rsidRDefault="002A551C" w:rsidP="002A551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use knowledge of solids, liquids and gases to decide how mixtures might be separated, including through filtering, sieving and evaporating</w:t>
            </w:r>
          </w:p>
          <w:p w14:paraId="1C6FFDDF" w14:textId="77777777" w:rsidR="002A551C" w:rsidRPr="002A551C" w:rsidRDefault="002A551C" w:rsidP="002A551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demonstrate that dissolving, mixing and changes of state are reversible changes</w:t>
            </w:r>
          </w:p>
          <w:p w14:paraId="638997FC" w14:textId="1A20D341" w:rsidR="0091189D" w:rsidRPr="007C26E6" w:rsidRDefault="002A551C" w:rsidP="002A551C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andara" w:hAnsi="Candara"/>
                <w:sz w:val="32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 xml:space="preserve">explain that some changes result in the formation of new materials, </w:t>
            </w: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lastRenderedPageBreak/>
              <w:t>and that this kind of change is not usually reversible, including changes associated with burning and the action of acid on bicarbonate of soda</w:t>
            </w:r>
          </w:p>
        </w:tc>
        <w:tc>
          <w:tcPr>
            <w:tcW w:w="4599" w:type="dxa"/>
          </w:tcPr>
          <w:p w14:paraId="223BF085" w14:textId="77777777" w:rsidR="006374DA" w:rsidRPr="006374DA" w:rsidRDefault="006374DA" w:rsidP="006374DA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6374DA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lastRenderedPageBreak/>
              <w:t>Pupils should be taught to:</w:t>
            </w:r>
          </w:p>
          <w:p w14:paraId="7086D071" w14:textId="77777777" w:rsidR="006374DA" w:rsidRPr="002A551C" w:rsidRDefault="006374DA" w:rsidP="002A551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explain that unsupported objects fall towards the Earth because of the force of gravity acting between the Earth and the falling object</w:t>
            </w:r>
          </w:p>
          <w:p w14:paraId="7EF76CBE" w14:textId="77777777" w:rsidR="006374DA" w:rsidRPr="002A551C" w:rsidRDefault="006374DA" w:rsidP="002A551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identify the effects of air resistance, water resistance and friction, that act between moving surfaces</w:t>
            </w:r>
          </w:p>
          <w:p w14:paraId="7513B23A" w14:textId="77777777" w:rsidR="006374DA" w:rsidRPr="002A551C" w:rsidRDefault="006374DA" w:rsidP="002A551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recognise that some mechanisms including levers, pulleys and gears allow a smaller force to have a greater effect</w:t>
            </w:r>
          </w:p>
          <w:p w14:paraId="30988C9E" w14:textId="77777777" w:rsidR="0091189D" w:rsidRPr="006374DA" w:rsidRDefault="0091189D" w:rsidP="006374D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DC08754" w14:textId="77777777" w:rsidR="006374DA" w:rsidRPr="006374DA" w:rsidRDefault="006374DA" w:rsidP="006374DA">
            <w:pPr>
              <w:shd w:val="clear" w:color="auto" w:fill="FFFFFF"/>
              <w:spacing w:before="300" w:after="300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6374DA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Pupils should be taught to:</w:t>
            </w:r>
          </w:p>
          <w:p w14:paraId="3E1481B9" w14:textId="77777777" w:rsidR="006374DA" w:rsidRPr="002A551C" w:rsidRDefault="006374DA" w:rsidP="002A55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</w:pPr>
            <w:r w:rsidRPr="002A551C">
              <w:rPr>
                <w:rFonts w:ascii="Candara" w:eastAsia="Times New Roman" w:hAnsi="Candara" w:cs="Arial"/>
                <w:color w:val="0B0C0C"/>
                <w:sz w:val="24"/>
                <w:szCs w:val="24"/>
                <w:lang w:eastAsia="en-GB"/>
              </w:rPr>
              <w:t>describe the changes as humans develop to old age</w:t>
            </w:r>
          </w:p>
          <w:p w14:paraId="67575CB7" w14:textId="77777777" w:rsidR="0091189D" w:rsidRPr="006374DA" w:rsidRDefault="0091189D" w:rsidP="0091189D">
            <w:pPr>
              <w:ind w:left="408"/>
              <w:rPr>
                <w:rFonts w:ascii="Candara" w:hAnsi="Candara"/>
                <w:sz w:val="24"/>
                <w:szCs w:val="24"/>
              </w:rPr>
            </w:pPr>
          </w:p>
        </w:tc>
      </w:tr>
      <w:tr w:rsidR="0091189D" w14:paraId="2CE7601A" w14:textId="77777777" w:rsidTr="009B08C8">
        <w:trPr>
          <w:trHeight w:val="762"/>
        </w:trPr>
        <w:tc>
          <w:tcPr>
            <w:tcW w:w="1754" w:type="dxa"/>
            <w:shd w:val="clear" w:color="auto" w:fill="CCCCFF"/>
          </w:tcPr>
          <w:p w14:paraId="3F4A8448" w14:textId="77777777" w:rsidR="0091189D" w:rsidRDefault="0091189D" w:rsidP="0091189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14:paraId="28C19227" w14:textId="77777777"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14:paraId="2510AD66" w14:textId="77777777"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14:paraId="0BD8E39F" w14:textId="194A2D40" w:rsidR="0091189D" w:rsidRPr="007C26E6" w:rsidRDefault="00C01E1C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Y3 – forces and magn</w:t>
            </w:r>
            <w:r w:rsidR="00BF40DD">
              <w:rPr>
                <w:rFonts w:ascii="Candara" w:hAnsi="Candara"/>
                <w:sz w:val="24"/>
              </w:rPr>
              <w:t>e</w:t>
            </w:r>
            <w:r>
              <w:rPr>
                <w:rFonts w:ascii="Candara" w:hAnsi="Candara"/>
                <w:sz w:val="24"/>
              </w:rPr>
              <w:t>ts</w:t>
            </w:r>
          </w:p>
        </w:tc>
        <w:tc>
          <w:tcPr>
            <w:tcW w:w="4602" w:type="dxa"/>
          </w:tcPr>
          <w:p w14:paraId="1AA0FBC4" w14:textId="77777777"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  <w:tr w:rsidR="0091189D" w14:paraId="6821A71A" w14:textId="77777777" w:rsidTr="009B08C8">
        <w:trPr>
          <w:trHeight w:val="3523"/>
        </w:trPr>
        <w:tc>
          <w:tcPr>
            <w:tcW w:w="1754" w:type="dxa"/>
            <w:shd w:val="clear" w:color="auto" w:fill="CCCCFF"/>
          </w:tcPr>
          <w:p w14:paraId="435E8D60" w14:textId="77777777"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14:paraId="1F544DF5" w14:textId="77777777" w:rsidR="0091189D" w:rsidRDefault="001277C3" w:rsidP="001277C3">
            <w:pPr>
              <w:rPr>
                <w:rFonts w:ascii="Candara" w:hAnsi="Candara"/>
                <w:sz w:val="24"/>
              </w:rPr>
            </w:pPr>
            <w:r w:rsidRPr="001277C3">
              <w:rPr>
                <w:rFonts w:ascii="Candara" w:hAnsi="Candara"/>
                <w:sz w:val="24"/>
              </w:rPr>
              <w:t>1.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1277C3">
              <w:rPr>
                <w:rFonts w:ascii="Candara" w:hAnsi="Candara"/>
                <w:sz w:val="24"/>
              </w:rPr>
              <w:t xml:space="preserve">To </w:t>
            </w:r>
            <w:r>
              <w:rPr>
                <w:rFonts w:ascii="Candara" w:hAnsi="Candara"/>
                <w:sz w:val="24"/>
              </w:rPr>
              <w:t xml:space="preserve">be able to explain whether a material is soluble or insoluble. </w:t>
            </w:r>
          </w:p>
          <w:p w14:paraId="0115FDEA" w14:textId="77777777" w:rsidR="001277C3" w:rsidRDefault="001277C3" w:rsidP="00127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2. To know that heating a liquid makes material dissolve quicker. </w:t>
            </w:r>
          </w:p>
          <w:p w14:paraId="3A26436B" w14:textId="308B3DEE" w:rsidR="001277C3" w:rsidRDefault="001277C3" w:rsidP="00127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3. To understand which changes are irreversible and </w:t>
            </w:r>
            <w:proofErr w:type="gramStart"/>
            <w:r>
              <w:rPr>
                <w:rFonts w:ascii="Candara" w:hAnsi="Candara"/>
                <w:sz w:val="24"/>
              </w:rPr>
              <w:t>reversible.</w:t>
            </w:r>
            <w:proofErr w:type="gramEnd"/>
            <w:r>
              <w:rPr>
                <w:rFonts w:ascii="Candara" w:hAnsi="Candara"/>
                <w:sz w:val="24"/>
              </w:rPr>
              <w:t xml:space="preserve"> </w:t>
            </w:r>
          </w:p>
          <w:p w14:paraId="68D3ABA6" w14:textId="20C585C2" w:rsidR="001277C3" w:rsidRDefault="001277C3" w:rsidP="00127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4. To be able to explain that some changes produce new materials.</w:t>
            </w:r>
          </w:p>
          <w:p w14:paraId="0ED5863B" w14:textId="6814A167" w:rsidR="001277C3" w:rsidRDefault="001277C3" w:rsidP="00127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5.  To know which processes to use to separate mixtures. </w:t>
            </w:r>
          </w:p>
          <w:p w14:paraId="1D62841A" w14:textId="54B7160B" w:rsidR="001277C3" w:rsidRPr="001277C3" w:rsidRDefault="001277C3" w:rsidP="001277C3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14:paraId="042E58DA" w14:textId="1AFC3F84" w:rsidR="0091189D" w:rsidRDefault="001277C3" w:rsidP="001277C3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know that gravity is a pulling force. </w:t>
            </w:r>
          </w:p>
          <w:p w14:paraId="685169F8" w14:textId="77777777" w:rsidR="001277C3" w:rsidRDefault="001277C3" w:rsidP="001277C3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know that gravity acts on all objects on Earth. </w:t>
            </w:r>
          </w:p>
          <w:p w14:paraId="695EF889" w14:textId="77777777" w:rsidR="001277C3" w:rsidRDefault="001277C3" w:rsidP="001277C3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know the effect water resistance has on objects in water. </w:t>
            </w:r>
          </w:p>
          <w:p w14:paraId="7571F426" w14:textId="34C46242" w:rsidR="001277C3" w:rsidRDefault="001277C3" w:rsidP="001277C3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know the </w:t>
            </w:r>
            <w:r w:rsidR="007165BA">
              <w:rPr>
                <w:rFonts w:ascii="Candara" w:hAnsi="Candara"/>
                <w:sz w:val="24"/>
              </w:rPr>
              <w:t>effect</w:t>
            </w:r>
            <w:r>
              <w:rPr>
                <w:rFonts w:ascii="Candara" w:hAnsi="Candara"/>
                <w:sz w:val="24"/>
              </w:rPr>
              <w:t xml:space="preserve"> air resistance has on objects moving through the air. </w:t>
            </w:r>
          </w:p>
          <w:p w14:paraId="08AD7837" w14:textId="77777777" w:rsidR="001277C3" w:rsidRDefault="001277C3" w:rsidP="001277C3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To understand that when forces are unbalanced, movement occurs. </w:t>
            </w:r>
          </w:p>
          <w:p w14:paraId="6772A652" w14:textId="56518A15" w:rsidR="001277C3" w:rsidRPr="001277C3" w:rsidRDefault="001277C3" w:rsidP="001277C3">
            <w:pPr>
              <w:pStyle w:val="ListParagraph"/>
              <w:ind w:left="408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</w:t>
            </w:r>
          </w:p>
        </w:tc>
        <w:tc>
          <w:tcPr>
            <w:tcW w:w="4602" w:type="dxa"/>
          </w:tcPr>
          <w:p w14:paraId="5522BD60" w14:textId="5F30E75B" w:rsidR="0091189D" w:rsidRPr="001277C3" w:rsidRDefault="001277C3" w:rsidP="001277C3">
            <w:pPr>
              <w:rPr>
                <w:rFonts w:ascii="Candara" w:hAnsi="Candara"/>
                <w:sz w:val="24"/>
                <w:szCs w:val="24"/>
              </w:rPr>
            </w:pPr>
            <w:r w:rsidRPr="001277C3">
              <w:rPr>
                <w:rFonts w:ascii="Candara" w:hAnsi="Candara"/>
                <w:sz w:val="24"/>
                <w:szCs w:val="24"/>
              </w:rPr>
              <w:t>1.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BF40DD" w:rsidRPr="001277C3">
              <w:rPr>
                <w:rFonts w:ascii="Candara" w:hAnsi="Candara"/>
                <w:sz w:val="24"/>
                <w:szCs w:val="24"/>
              </w:rPr>
              <w:t>To recognise the stages of growth and development in humans.</w:t>
            </w:r>
          </w:p>
          <w:p w14:paraId="2AFB4AA2" w14:textId="073BE763" w:rsidR="00BF40DD" w:rsidRPr="000C76CD" w:rsidRDefault="001277C3" w:rsidP="00BF40DD">
            <w:pPr>
              <w:ind w:left="48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2.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>To know the main stages of the gestation period of humans and compare the gestation period with other animals.</w:t>
            </w:r>
          </w:p>
          <w:p w14:paraId="44B80E27" w14:textId="2AC80613" w:rsidR="00BF40DD" w:rsidRPr="000C76CD" w:rsidRDefault="001277C3" w:rsidP="00BF40DD">
            <w:pPr>
              <w:ind w:left="48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>To recognise the stages of development during childhood and understand the needs of children at those stages.</w:t>
            </w:r>
          </w:p>
          <w:p w14:paraId="17133145" w14:textId="490DD86B" w:rsidR="00BF40DD" w:rsidRPr="000C76CD" w:rsidRDefault="001277C3" w:rsidP="00BF40DD">
            <w:pPr>
              <w:ind w:left="48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4.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>To understand the initial changes inside and outside of the body during puberty</w:t>
            </w:r>
          </w:p>
          <w:p w14:paraId="1AD74B3A" w14:textId="35BD9A7D" w:rsidR="00BF40DD" w:rsidRPr="000C76CD" w:rsidRDefault="001277C3" w:rsidP="00BF40DD">
            <w:pPr>
              <w:ind w:left="48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5.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>To know the changes that occur during puberty and how they differ for boys and girls.</w:t>
            </w:r>
          </w:p>
          <w:p w14:paraId="15F5D394" w14:textId="4C46648E" w:rsidR="00BF40DD" w:rsidRPr="000C76CD" w:rsidRDefault="001277C3" w:rsidP="00BF40DD">
            <w:pPr>
              <w:ind w:left="48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6.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>To understand how the body changes during adulthood and old age.</w:t>
            </w:r>
          </w:p>
          <w:p w14:paraId="34637F91" w14:textId="569DAB9A" w:rsidR="00BF40DD" w:rsidRPr="00BF40DD" w:rsidRDefault="001277C3" w:rsidP="00BF40DD">
            <w:pPr>
              <w:ind w:left="48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7. </w:t>
            </w:r>
            <w:r w:rsidR="00BF40DD" w:rsidRPr="000C76CD">
              <w:rPr>
                <w:rFonts w:ascii="Candara" w:hAnsi="Candara"/>
                <w:sz w:val="24"/>
                <w:szCs w:val="24"/>
              </w:rPr>
              <w:t xml:space="preserve">To </w:t>
            </w:r>
            <w:r w:rsidR="000C76CD">
              <w:rPr>
                <w:rFonts w:ascii="Candara" w:hAnsi="Candara"/>
                <w:sz w:val="24"/>
                <w:szCs w:val="24"/>
              </w:rPr>
              <w:t>identify, order and explain the 6 main stages of human life on a timeline.</w:t>
            </w:r>
          </w:p>
        </w:tc>
      </w:tr>
      <w:tr w:rsidR="0091189D" w14:paraId="3421617B" w14:textId="77777777" w:rsidTr="009B08C8">
        <w:trPr>
          <w:trHeight w:val="1765"/>
        </w:trPr>
        <w:tc>
          <w:tcPr>
            <w:tcW w:w="1754" w:type="dxa"/>
            <w:shd w:val="clear" w:color="auto" w:fill="CCCCFF"/>
          </w:tcPr>
          <w:p w14:paraId="6E1490F2" w14:textId="77777777"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14:paraId="26098176" w14:textId="3EBAC406" w:rsidR="0091189D" w:rsidRPr="00877A0F" w:rsidRDefault="00434EA3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Solid, liquid, gas, solution, soluble, substance, filtering, sieving, evaporation, condensation, melting, freezing, dissolving, physical and chemical change, reversible and irreversible change</w:t>
            </w:r>
          </w:p>
        </w:tc>
        <w:tc>
          <w:tcPr>
            <w:tcW w:w="4599" w:type="dxa"/>
          </w:tcPr>
          <w:p w14:paraId="55B854EC" w14:textId="7BB41012" w:rsidR="0091189D" w:rsidRPr="00877A0F" w:rsidRDefault="00434EA3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Force, gravity, </w:t>
            </w:r>
            <w:r w:rsidR="003136F4">
              <w:rPr>
                <w:rFonts w:ascii="Candara" w:hAnsi="Candara"/>
                <w:sz w:val="24"/>
              </w:rPr>
              <w:t xml:space="preserve">Isaac </w:t>
            </w:r>
            <w:r>
              <w:rPr>
                <w:rFonts w:ascii="Candara" w:hAnsi="Candara"/>
                <w:sz w:val="24"/>
              </w:rPr>
              <w:t xml:space="preserve">Newton, </w:t>
            </w:r>
            <w:proofErr w:type="spellStart"/>
            <w:r>
              <w:rPr>
                <w:rFonts w:ascii="Candara" w:hAnsi="Candara"/>
                <w:sz w:val="24"/>
              </w:rPr>
              <w:t>forcemet</w:t>
            </w:r>
            <w:r w:rsidR="003136F4">
              <w:rPr>
                <w:rFonts w:ascii="Candara" w:hAnsi="Candara"/>
                <w:sz w:val="24"/>
              </w:rPr>
              <w:t>er</w:t>
            </w:r>
            <w:proofErr w:type="spellEnd"/>
            <w:r>
              <w:rPr>
                <w:rFonts w:ascii="Candara" w:hAnsi="Candara"/>
                <w:sz w:val="24"/>
              </w:rPr>
              <w:t xml:space="preserve">, </w:t>
            </w:r>
            <w:proofErr w:type="spellStart"/>
            <w:r>
              <w:rPr>
                <w:rFonts w:ascii="Candara" w:hAnsi="Candara"/>
                <w:sz w:val="24"/>
              </w:rPr>
              <w:t>newtonmeter</w:t>
            </w:r>
            <w:proofErr w:type="spellEnd"/>
            <w:r w:rsidR="003136F4">
              <w:rPr>
                <w:rFonts w:ascii="Candara" w:hAnsi="Candara"/>
                <w:sz w:val="24"/>
              </w:rPr>
              <w:t xml:space="preserve">, </w:t>
            </w:r>
            <w:proofErr w:type="spellStart"/>
            <w:r w:rsidR="003136F4">
              <w:rPr>
                <w:rFonts w:ascii="Candara" w:hAnsi="Candara"/>
                <w:sz w:val="24"/>
              </w:rPr>
              <w:t>newtons</w:t>
            </w:r>
            <w:proofErr w:type="spellEnd"/>
            <w:r w:rsidR="003136F4">
              <w:rPr>
                <w:rFonts w:ascii="Candara" w:hAnsi="Candara"/>
                <w:sz w:val="24"/>
              </w:rPr>
              <w:t>, mass, weight, resistance – air, water, friction, pull, surface, mechanism, lever, pulley, gear</w:t>
            </w:r>
          </w:p>
        </w:tc>
        <w:tc>
          <w:tcPr>
            <w:tcW w:w="4602" w:type="dxa"/>
          </w:tcPr>
          <w:p w14:paraId="1B9EBF66" w14:textId="20F62D5F" w:rsidR="0091189D" w:rsidRPr="00877A0F" w:rsidRDefault="000C76CD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Lifecycle, timeline, development, foetus, baby, infant, child, toddler, teenager, adolescent, adult, old age, puberty, aging, growth, death, reproduction, gestation</w:t>
            </w:r>
          </w:p>
        </w:tc>
      </w:tr>
      <w:tr w:rsidR="0091189D" w14:paraId="65C3B0BE" w14:textId="77777777" w:rsidTr="009B08C8">
        <w:trPr>
          <w:trHeight w:val="1074"/>
        </w:trPr>
        <w:tc>
          <w:tcPr>
            <w:tcW w:w="1754" w:type="dxa"/>
            <w:shd w:val="clear" w:color="auto" w:fill="CCCCFF"/>
          </w:tcPr>
          <w:p w14:paraId="7FA572B6" w14:textId="77777777" w:rsidR="0091189D" w:rsidRPr="004029A5" w:rsidRDefault="0091189D" w:rsidP="0091189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14:paraId="092EB7D1" w14:textId="77777777" w:rsidR="0091189D" w:rsidRPr="004029A5" w:rsidRDefault="0091189D" w:rsidP="0091189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14:paraId="604E7E9A" w14:textId="77777777"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14:paraId="59FB423C" w14:textId="77777777" w:rsidR="0091189D" w:rsidRDefault="008A1C26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to DT – how to move a boat across the water</w:t>
            </w:r>
          </w:p>
          <w:p w14:paraId="3E5BC432" w14:textId="6577F8C7" w:rsidR="008A1C26" w:rsidRPr="00045075" w:rsidRDefault="008A1C26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Link water resistance to swimming lesson</w:t>
            </w:r>
          </w:p>
        </w:tc>
        <w:tc>
          <w:tcPr>
            <w:tcW w:w="4602" w:type="dxa"/>
          </w:tcPr>
          <w:p w14:paraId="760B829B" w14:textId="77777777" w:rsidR="0091189D" w:rsidRDefault="003C5871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Link to </w:t>
            </w:r>
            <w:proofErr w:type="spellStart"/>
            <w:r>
              <w:rPr>
                <w:rFonts w:ascii="Candara" w:hAnsi="Candara"/>
                <w:sz w:val="24"/>
              </w:rPr>
              <w:t>Ten:Ten</w:t>
            </w:r>
            <w:proofErr w:type="spellEnd"/>
            <w:r>
              <w:rPr>
                <w:rFonts w:ascii="Candara" w:hAnsi="Candara"/>
                <w:sz w:val="24"/>
              </w:rPr>
              <w:t xml:space="preserve"> Puberty lessons</w:t>
            </w:r>
          </w:p>
          <w:p w14:paraId="61827B5E" w14:textId="17931A22" w:rsidR="003C5871" w:rsidRPr="00045075" w:rsidRDefault="003C5871" w:rsidP="0091189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School nurse to visit and discuss puberty</w:t>
            </w:r>
          </w:p>
        </w:tc>
      </w:tr>
    </w:tbl>
    <w:p w14:paraId="1F6062EF" w14:textId="77777777" w:rsidR="002914A2" w:rsidRDefault="002914A2"/>
    <w:p w14:paraId="4FC0329B" w14:textId="77777777" w:rsidR="002914A2" w:rsidRDefault="002914A2"/>
    <w:p w14:paraId="1B623E9A" w14:textId="77777777" w:rsidR="002914A2" w:rsidRDefault="002914A2"/>
    <w:p w14:paraId="394F107C" w14:textId="77777777" w:rsidR="002914A2" w:rsidRDefault="002914A2"/>
    <w:p w14:paraId="5FB1C59A" w14:textId="77777777" w:rsidR="002914A2" w:rsidRDefault="002914A2"/>
    <w:p w14:paraId="62D175AA" w14:textId="77777777" w:rsidR="002914A2" w:rsidRDefault="002914A2"/>
    <w:p w14:paraId="0B3898AF" w14:textId="77777777" w:rsidR="002914A2" w:rsidRDefault="002914A2"/>
    <w:p w14:paraId="15463995" w14:textId="77777777" w:rsidR="005E78FF" w:rsidRDefault="005E78FF"/>
    <w:p w14:paraId="39B01972" w14:textId="77777777" w:rsidR="005E78FF" w:rsidRDefault="005E78FF"/>
    <w:sectPr w:rsidR="005E78FF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72F7"/>
    <w:multiLevelType w:val="hybridMultilevel"/>
    <w:tmpl w:val="2EF8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F6668"/>
    <w:multiLevelType w:val="multilevel"/>
    <w:tmpl w:val="C56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2C0F51"/>
    <w:multiLevelType w:val="hybridMultilevel"/>
    <w:tmpl w:val="0A5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59AE"/>
    <w:multiLevelType w:val="hybridMultilevel"/>
    <w:tmpl w:val="2C82C18A"/>
    <w:lvl w:ilvl="0" w:tplc="828819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220F4160"/>
    <w:multiLevelType w:val="hybridMultilevel"/>
    <w:tmpl w:val="016A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6645"/>
    <w:multiLevelType w:val="hybridMultilevel"/>
    <w:tmpl w:val="7B32C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266"/>
    <w:multiLevelType w:val="hybridMultilevel"/>
    <w:tmpl w:val="DCE6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266E"/>
    <w:multiLevelType w:val="multilevel"/>
    <w:tmpl w:val="0CA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6219"/>
    <w:multiLevelType w:val="multilevel"/>
    <w:tmpl w:val="3E1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B24CC"/>
    <w:multiLevelType w:val="multilevel"/>
    <w:tmpl w:val="BCD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26238"/>
    <w:multiLevelType w:val="hybridMultilevel"/>
    <w:tmpl w:val="D982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23372"/>
    <w:multiLevelType w:val="hybridMultilevel"/>
    <w:tmpl w:val="56C66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E3690"/>
    <w:multiLevelType w:val="multilevel"/>
    <w:tmpl w:val="E51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726AA2"/>
    <w:multiLevelType w:val="hybridMultilevel"/>
    <w:tmpl w:val="C3066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434F"/>
    <w:multiLevelType w:val="hybridMultilevel"/>
    <w:tmpl w:val="7B56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486E"/>
    <w:multiLevelType w:val="multilevel"/>
    <w:tmpl w:val="AD80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86C78"/>
    <w:multiLevelType w:val="hybridMultilevel"/>
    <w:tmpl w:val="B53AF1F0"/>
    <w:lvl w:ilvl="0" w:tplc="63DA19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3263D"/>
    <w:multiLevelType w:val="hybridMultilevel"/>
    <w:tmpl w:val="728E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248ED"/>
    <w:multiLevelType w:val="hybridMultilevel"/>
    <w:tmpl w:val="1E22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00AA"/>
    <w:multiLevelType w:val="hybridMultilevel"/>
    <w:tmpl w:val="30D2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0"/>
  </w:num>
  <w:num w:numId="5">
    <w:abstractNumId w:val="2"/>
  </w:num>
  <w:num w:numId="6">
    <w:abstractNumId w:val="41"/>
  </w:num>
  <w:num w:numId="7">
    <w:abstractNumId w:val="18"/>
  </w:num>
  <w:num w:numId="8">
    <w:abstractNumId w:val="22"/>
  </w:num>
  <w:num w:numId="9">
    <w:abstractNumId w:val="19"/>
  </w:num>
  <w:num w:numId="10">
    <w:abstractNumId w:val="39"/>
  </w:num>
  <w:num w:numId="11">
    <w:abstractNumId w:val="4"/>
  </w:num>
  <w:num w:numId="12">
    <w:abstractNumId w:val="36"/>
  </w:num>
  <w:num w:numId="13">
    <w:abstractNumId w:val="31"/>
  </w:num>
  <w:num w:numId="14">
    <w:abstractNumId w:val="43"/>
  </w:num>
  <w:num w:numId="15">
    <w:abstractNumId w:val="38"/>
  </w:num>
  <w:num w:numId="16">
    <w:abstractNumId w:val="13"/>
  </w:num>
  <w:num w:numId="17">
    <w:abstractNumId w:val="11"/>
  </w:num>
  <w:num w:numId="18">
    <w:abstractNumId w:val="12"/>
  </w:num>
  <w:num w:numId="19">
    <w:abstractNumId w:val="14"/>
  </w:num>
  <w:num w:numId="20">
    <w:abstractNumId w:val="1"/>
  </w:num>
  <w:num w:numId="21">
    <w:abstractNumId w:val="3"/>
  </w:num>
  <w:num w:numId="22">
    <w:abstractNumId w:val="42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21"/>
  </w:num>
  <w:num w:numId="28">
    <w:abstractNumId w:val="6"/>
  </w:num>
  <w:num w:numId="29">
    <w:abstractNumId w:val="30"/>
  </w:num>
  <w:num w:numId="30">
    <w:abstractNumId w:val="26"/>
  </w:num>
  <w:num w:numId="31">
    <w:abstractNumId w:val="16"/>
  </w:num>
  <w:num w:numId="32">
    <w:abstractNumId w:val="10"/>
  </w:num>
  <w:num w:numId="33">
    <w:abstractNumId w:val="7"/>
  </w:num>
  <w:num w:numId="34">
    <w:abstractNumId w:val="35"/>
  </w:num>
  <w:num w:numId="35">
    <w:abstractNumId w:val="24"/>
  </w:num>
  <w:num w:numId="36">
    <w:abstractNumId w:val="40"/>
  </w:num>
  <w:num w:numId="37">
    <w:abstractNumId w:val="37"/>
  </w:num>
  <w:num w:numId="38">
    <w:abstractNumId w:val="5"/>
  </w:num>
  <w:num w:numId="39">
    <w:abstractNumId w:val="15"/>
  </w:num>
  <w:num w:numId="40">
    <w:abstractNumId w:val="29"/>
  </w:num>
  <w:num w:numId="41">
    <w:abstractNumId w:val="25"/>
  </w:num>
  <w:num w:numId="42">
    <w:abstractNumId w:val="27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178D2"/>
    <w:rsid w:val="00045075"/>
    <w:rsid w:val="000757D4"/>
    <w:rsid w:val="000C3569"/>
    <w:rsid w:val="000C76CD"/>
    <w:rsid w:val="000F7C4F"/>
    <w:rsid w:val="001277C3"/>
    <w:rsid w:val="00180C66"/>
    <w:rsid w:val="001B4DB8"/>
    <w:rsid w:val="00270018"/>
    <w:rsid w:val="002914A2"/>
    <w:rsid w:val="002A2AD9"/>
    <w:rsid w:val="002A551C"/>
    <w:rsid w:val="003136F4"/>
    <w:rsid w:val="003447C9"/>
    <w:rsid w:val="003C44DD"/>
    <w:rsid w:val="003C5871"/>
    <w:rsid w:val="003D51CA"/>
    <w:rsid w:val="004029A5"/>
    <w:rsid w:val="00434EA3"/>
    <w:rsid w:val="00463529"/>
    <w:rsid w:val="0047202D"/>
    <w:rsid w:val="0047684F"/>
    <w:rsid w:val="004816CC"/>
    <w:rsid w:val="004A55A2"/>
    <w:rsid w:val="004C080F"/>
    <w:rsid w:val="004E59B6"/>
    <w:rsid w:val="0050201F"/>
    <w:rsid w:val="0050230A"/>
    <w:rsid w:val="00504758"/>
    <w:rsid w:val="005277FD"/>
    <w:rsid w:val="005A29ED"/>
    <w:rsid w:val="005A601B"/>
    <w:rsid w:val="005C51E4"/>
    <w:rsid w:val="005E78FF"/>
    <w:rsid w:val="00636880"/>
    <w:rsid w:val="006374DA"/>
    <w:rsid w:val="0071557E"/>
    <w:rsid w:val="007165BA"/>
    <w:rsid w:val="00785FD9"/>
    <w:rsid w:val="007C26E6"/>
    <w:rsid w:val="00831295"/>
    <w:rsid w:val="008327B0"/>
    <w:rsid w:val="008358A5"/>
    <w:rsid w:val="00877A0F"/>
    <w:rsid w:val="00877D5A"/>
    <w:rsid w:val="008A1C26"/>
    <w:rsid w:val="008E12F7"/>
    <w:rsid w:val="0091189D"/>
    <w:rsid w:val="009328E9"/>
    <w:rsid w:val="00987D65"/>
    <w:rsid w:val="00991A42"/>
    <w:rsid w:val="009957CA"/>
    <w:rsid w:val="009B08C8"/>
    <w:rsid w:val="009C31A2"/>
    <w:rsid w:val="00A272B8"/>
    <w:rsid w:val="00A847F8"/>
    <w:rsid w:val="00B71CA5"/>
    <w:rsid w:val="00B85B97"/>
    <w:rsid w:val="00BB7830"/>
    <w:rsid w:val="00BF40DD"/>
    <w:rsid w:val="00BF5C89"/>
    <w:rsid w:val="00C01E1C"/>
    <w:rsid w:val="00CD503A"/>
    <w:rsid w:val="00CD65B5"/>
    <w:rsid w:val="00D60005"/>
    <w:rsid w:val="00DF1BB4"/>
    <w:rsid w:val="00EC5B05"/>
    <w:rsid w:val="00EF3D36"/>
    <w:rsid w:val="00F3032F"/>
    <w:rsid w:val="00F5008B"/>
    <w:rsid w:val="00FE5362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B382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Siobhan Isherwood</cp:lastModifiedBy>
  <cp:revision>6</cp:revision>
  <dcterms:created xsi:type="dcterms:W3CDTF">2022-09-14T09:42:00Z</dcterms:created>
  <dcterms:modified xsi:type="dcterms:W3CDTF">2022-11-01T14:33:00Z</dcterms:modified>
</cp:coreProperties>
</file>